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29" w:rsidRPr="00352229" w:rsidRDefault="00352229" w:rsidP="00352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52229">
        <w:rPr>
          <w:rFonts w:ascii="Times New Roman" w:hAnsi="Times New Roman" w:cs="Times New Roman"/>
          <w:b/>
          <w:bCs/>
          <w:noProof/>
          <w:kern w:val="28"/>
          <w:sz w:val="28"/>
          <w:szCs w:val="28"/>
        </w:rPr>
        <w:drawing>
          <wp:inline distT="0" distB="0" distL="0" distR="0">
            <wp:extent cx="723317" cy="914400"/>
            <wp:effectExtent l="19050" t="0" r="58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1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29" w:rsidRPr="00352229" w:rsidRDefault="00352229" w:rsidP="004712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52229" w:rsidRPr="00352229" w:rsidRDefault="00471217" w:rsidP="004712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NW Houston </w:t>
      </w:r>
      <w:r w:rsidR="00352229" w:rsidRPr="00352229">
        <w:rPr>
          <w:rFonts w:ascii="Times New Roman" w:hAnsi="Times New Roman" w:cs="Times New Roman"/>
          <w:b/>
          <w:bCs/>
          <w:kern w:val="28"/>
          <w:sz w:val="28"/>
          <w:szCs w:val="28"/>
        </w:rPr>
        <w:t>Inspirational Writers Alive!</w:t>
      </w:r>
    </w:p>
    <w:p w:rsidR="00352229" w:rsidRPr="00352229" w:rsidRDefault="00352229" w:rsidP="00352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52229">
        <w:rPr>
          <w:rFonts w:ascii="Times New Roman" w:hAnsi="Times New Roman" w:cs="Times New Roman"/>
          <w:b/>
          <w:bCs/>
          <w:color w:val="1F497D" w:themeColor="text2"/>
          <w:kern w:val="28"/>
          <w:sz w:val="28"/>
          <w:szCs w:val="28"/>
        </w:rPr>
        <w:t>THE SCRIBE</w:t>
      </w:r>
    </w:p>
    <w:p w:rsidR="00352229" w:rsidRPr="0047509B" w:rsidRDefault="00352229" w:rsidP="00352229">
      <w:pPr>
        <w:widowControl w:val="0"/>
        <w:tabs>
          <w:tab w:val="left" w:pos="2160"/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</w:pPr>
      <w:r w:rsidRPr="00352229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ab/>
      </w:r>
      <w:r w:rsidR="0047509B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                </w:t>
      </w:r>
      <w:r w:rsidRPr="00100905">
        <w:rPr>
          <w:rFonts w:ascii="Times New Roman" w:hAnsi="Times New Roman" w:cs="Times New Roman"/>
          <w:bCs/>
          <w:color w:val="FF0000"/>
          <w:kern w:val="28"/>
          <w:sz w:val="28"/>
          <w:szCs w:val="28"/>
          <w:u w:val="single"/>
        </w:rPr>
        <w:t xml:space="preserve">APRIL 2020 </w:t>
      </w:r>
      <w:r w:rsidR="0047509B" w:rsidRPr="00100905">
        <w:rPr>
          <w:rFonts w:ascii="Times New Roman" w:hAnsi="Times New Roman" w:cs="Times New Roman"/>
          <w:bCs/>
          <w:color w:val="FF0000"/>
          <w:kern w:val="28"/>
          <w:sz w:val="28"/>
          <w:szCs w:val="28"/>
          <w:u w:val="single"/>
        </w:rPr>
        <w:t>SPECIAL</w:t>
      </w:r>
      <w:r w:rsidR="003C29F2" w:rsidRPr="00100905">
        <w:rPr>
          <w:rFonts w:ascii="Times New Roman" w:hAnsi="Times New Roman" w:cs="Times New Roman"/>
          <w:bCs/>
          <w:color w:val="FF0000"/>
          <w:kern w:val="28"/>
          <w:sz w:val="28"/>
          <w:szCs w:val="28"/>
          <w:u w:val="single"/>
        </w:rPr>
        <w:t>___</w:t>
      </w:r>
      <w:r w:rsidR="003C29F2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 xml:space="preserve">1 of  3_______________                   </w:t>
      </w:r>
      <w:r w:rsidRPr="00352229">
        <w:rPr>
          <w:rFonts w:ascii="Times New Roman" w:hAnsi="Times New Roman" w:cs="Times New Roman"/>
          <w:b/>
          <w:sz w:val="28"/>
          <w:szCs w:val="28"/>
        </w:rPr>
        <w:t>Inspirational Writers Alive! (IWA!) is a Christian interdenominational writers’ club.</w:t>
      </w:r>
      <w:r w:rsidR="00142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229">
        <w:rPr>
          <w:rFonts w:ascii="Times New Roman" w:hAnsi="Times New Roman" w:cs="Times New Roman"/>
          <w:b/>
          <w:sz w:val="28"/>
          <w:szCs w:val="28"/>
        </w:rPr>
        <w:t xml:space="preserve"> IWA! promotes creative writing to glorify Christ by helping individuals advance their writing skills and find</w:t>
      </w:r>
      <w:r w:rsidRPr="003522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52229">
        <w:rPr>
          <w:rFonts w:ascii="Times New Roman" w:hAnsi="Times New Roman" w:cs="Times New Roman"/>
          <w:b/>
          <w:sz w:val="28"/>
          <w:szCs w:val="28"/>
        </w:rPr>
        <w:t xml:space="preserve">effective Christian and secular markets for their work. </w:t>
      </w:r>
    </w:p>
    <w:p w:rsidR="00132CEB" w:rsidRPr="00132CEB" w:rsidRDefault="00352229" w:rsidP="00132CE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229">
        <w:rPr>
          <w:rFonts w:ascii="Times New Roman" w:hAnsi="Times New Roman" w:cs="Times New Roman"/>
          <w:b/>
          <w:sz w:val="28"/>
          <w:szCs w:val="28"/>
        </w:rPr>
        <w:t>We welcome writers at all levels.</w:t>
      </w:r>
    </w:p>
    <w:p w:rsidR="003C29F2" w:rsidRDefault="003C29F2" w:rsidP="0047509B">
      <w:pPr>
        <w:jc w:val="center"/>
        <w:rPr>
          <w:noProof/>
          <w:szCs w:val="24"/>
        </w:rPr>
      </w:pPr>
    </w:p>
    <w:p w:rsidR="00352229" w:rsidRDefault="0047509B" w:rsidP="0047509B">
      <w:pPr>
        <w:jc w:val="center"/>
        <w:rPr>
          <w:szCs w:val="24"/>
        </w:rPr>
      </w:pPr>
      <w:r w:rsidRPr="00132CEB">
        <w:rPr>
          <w:noProof/>
          <w:szCs w:val="24"/>
        </w:rPr>
        <w:drawing>
          <wp:inline distT="0" distB="0" distL="0" distR="0">
            <wp:extent cx="2115922" cy="2103120"/>
            <wp:effectExtent l="19050" t="0" r="0" b="0"/>
            <wp:docPr id="7" name="Picture 5" descr="C:\Users\Martha\AppData\Local\Microsoft\Windows\INetCache\IE\20QHEW42\cross-discip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ha\AppData\Local\Microsoft\Windows\INetCache\IE\20QHEW42\cross-disciplin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22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9B" w:rsidRDefault="00132CEB" w:rsidP="00132CEB">
      <w:pPr>
        <w:jc w:val="center"/>
        <w:rPr>
          <w:rFonts w:ascii="Times New Roman" w:hAnsi="Times New Roman" w:cs="Times New Roman"/>
          <w:sz w:val="36"/>
          <w:szCs w:val="36"/>
        </w:rPr>
      </w:pPr>
      <w:r w:rsidRPr="00132CEB">
        <w:rPr>
          <w:rFonts w:ascii="Times New Roman" w:hAnsi="Times New Roman" w:cs="Times New Roman"/>
          <w:sz w:val="36"/>
          <w:szCs w:val="36"/>
        </w:rPr>
        <w:t>HE IS RISEN!</w:t>
      </w:r>
    </w:p>
    <w:p w:rsidR="003C29F2" w:rsidRPr="00C316EE" w:rsidRDefault="00132CEB" w:rsidP="00D14387">
      <w:pPr>
        <w:spacing w:line="240" w:lineRule="auto"/>
        <w:jc w:val="both"/>
        <w:rPr>
          <w:rStyle w:val="text"/>
          <w:rFonts w:ascii="Times New Roman" w:hAnsi="Times New Roman" w:cs="Times New Roman"/>
          <w:i/>
          <w:sz w:val="24"/>
          <w:szCs w:val="24"/>
        </w:rPr>
      </w:pPr>
      <w:r w:rsidRPr="00D14387">
        <w:rPr>
          <w:rFonts w:ascii="Times New Roman" w:hAnsi="Times New Roman" w:cs="Times New Roman"/>
          <w:sz w:val="24"/>
          <w:szCs w:val="24"/>
        </w:rPr>
        <w:t xml:space="preserve">Verily, Verily, we’ll never forget </w:t>
      </w:r>
      <w:r w:rsidR="00C316EE">
        <w:rPr>
          <w:rFonts w:ascii="Times New Roman" w:hAnsi="Times New Roman" w:cs="Times New Roman"/>
          <w:sz w:val="24"/>
          <w:szCs w:val="24"/>
        </w:rPr>
        <w:t xml:space="preserve">on </w:t>
      </w:r>
      <w:r w:rsidRPr="00D14387">
        <w:rPr>
          <w:rFonts w:ascii="Times New Roman" w:hAnsi="Times New Roman" w:cs="Times New Roman"/>
          <w:sz w:val="24"/>
          <w:szCs w:val="24"/>
        </w:rPr>
        <w:t>Good Friday</w:t>
      </w:r>
      <w:r w:rsidR="003C29F2" w:rsidRPr="00D14387">
        <w:rPr>
          <w:rFonts w:ascii="Times New Roman" w:hAnsi="Times New Roman" w:cs="Times New Roman"/>
          <w:sz w:val="24"/>
          <w:szCs w:val="24"/>
        </w:rPr>
        <w:t xml:space="preserve"> and Easter</w:t>
      </w:r>
      <w:r w:rsidR="00C316EE">
        <w:rPr>
          <w:rFonts w:ascii="Times New Roman" w:hAnsi="Times New Roman" w:cs="Times New Roman"/>
          <w:sz w:val="24"/>
          <w:szCs w:val="24"/>
        </w:rPr>
        <w:t xml:space="preserve"> Sunday</w:t>
      </w:r>
      <w:r w:rsidR="003C29F2" w:rsidRPr="00D14387">
        <w:rPr>
          <w:rFonts w:ascii="Times New Roman" w:hAnsi="Times New Roman" w:cs="Times New Roman"/>
          <w:sz w:val="24"/>
          <w:szCs w:val="24"/>
        </w:rPr>
        <w:t xml:space="preserve"> 2020, commemorating </w:t>
      </w:r>
      <w:r w:rsidRPr="00D14387">
        <w:rPr>
          <w:rFonts w:ascii="Times New Roman" w:hAnsi="Times New Roman" w:cs="Times New Roman"/>
          <w:sz w:val="24"/>
          <w:szCs w:val="24"/>
        </w:rPr>
        <w:t>the crucification and death of Jesus on Calvary</w:t>
      </w:r>
      <w:r w:rsidR="003C29F2" w:rsidRPr="00D14387">
        <w:rPr>
          <w:rFonts w:ascii="Times New Roman" w:hAnsi="Times New Roman" w:cs="Times New Roman"/>
          <w:sz w:val="24"/>
          <w:szCs w:val="24"/>
        </w:rPr>
        <w:t>, and His</w:t>
      </w:r>
      <w:r w:rsidRPr="00D14387">
        <w:rPr>
          <w:rFonts w:ascii="Times New Roman" w:hAnsi="Times New Roman" w:cs="Times New Roman"/>
          <w:sz w:val="24"/>
          <w:szCs w:val="24"/>
        </w:rPr>
        <w:t xml:space="preserve"> resurrection</w:t>
      </w:r>
      <w:r w:rsidR="00100905">
        <w:rPr>
          <w:rFonts w:ascii="Times New Roman" w:hAnsi="Times New Roman" w:cs="Times New Roman"/>
          <w:sz w:val="24"/>
          <w:szCs w:val="24"/>
        </w:rPr>
        <w:t xml:space="preserve">. At home - </w:t>
      </w:r>
      <w:r w:rsidR="00100905">
        <w:rPr>
          <w:rFonts w:ascii="Times New Roman" w:hAnsi="Times New Roman" w:cs="Times New Roman"/>
          <w:i/>
          <w:sz w:val="24"/>
          <w:szCs w:val="24"/>
        </w:rPr>
        <w:t>w</w:t>
      </w:r>
      <w:r w:rsidR="003C29F2" w:rsidRPr="003C29F2">
        <w:rPr>
          <w:rFonts w:ascii="Times New Roman" w:hAnsi="Times New Roman" w:cs="Times New Roman"/>
          <w:i/>
          <w:sz w:val="24"/>
          <w:szCs w:val="24"/>
        </w:rPr>
        <w:t xml:space="preserve">e know </w:t>
      </w:r>
      <w:r w:rsidR="003C29F2" w:rsidRPr="003C29F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</w:rPr>
        <w:t>t</w:t>
      </w:r>
      <w:r w:rsidR="003C29F2" w:rsidRPr="003C29F2">
        <w:rPr>
          <w:rStyle w:val="text"/>
          <w:rFonts w:ascii="Times New Roman" w:hAnsi="Times New Roman" w:cs="Times New Roman"/>
          <w:i/>
          <w:color w:val="000000"/>
          <w:sz w:val="24"/>
          <w:szCs w:val="24"/>
        </w:rPr>
        <w:t>he eyes of the </w:t>
      </w:r>
      <w:r w:rsidR="003C29F2" w:rsidRPr="003C29F2">
        <w:rPr>
          <w:rStyle w:val="small-caps"/>
          <w:rFonts w:ascii="Times New Roman" w:hAnsi="Times New Roman" w:cs="Times New Roman"/>
          <w:i/>
          <w:smallCaps/>
          <w:color w:val="000000"/>
          <w:sz w:val="24"/>
          <w:szCs w:val="24"/>
        </w:rPr>
        <w:t>Lord</w:t>
      </w:r>
      <w:r w:rsidR="003C29F2" w:rsidRPr="003C29F2">
        <w:rPr>
          <w:rStyle w:val="text"/>
          <w:rFonts w:ascii="Times New Roman" w:hAnsi="Times New Roman" w:cs="Times New Roman"/>
          <w:i/>
          <w:color w:val="000000"/>
          <w:sz w:val="24"/>
          <w:szCs w:val="24"/>
        </w:rPr>
        <w:t> are in every place, beholding the evil and the good.</w:t>
      </w:r>
      <w:r w:rsidR="003C29F2">
        <w:rPr>
          <w:rStyle w:val="text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29F2" w:rsidRPr="00D14387">
        <w:rPr>
          <w:rStyle w:val="text"/>
          <w:rFonts w:ascii="Times New Roman" w:hAnsi="Times New Roman" w:cs="Times New Roman"/>
          <w:color w:val="000000"/>
          <w:sz w:val="24"/>
          <w:szCs w:val="24"/>
        </w:rPr>
        <w:t>Proverbs 15:3</w:t>
      </w:r>
      <w:r w:rsidR="00D14387" w:rsidRPr="00D14387">
        <w:rPr>
          <w:rStyle w:val="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387" w:rsidRPr="00EF563F" w:rsidRDefault="008B1159" w:rsidP="00EF563F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/>
        </w:rPr>
      </w:pPr>
      <w:r>
        <w:t xml:space="preserve">God is with us. </w:t>
      </w:r>
      <w:r w:rsidR="00D14387">
        <w:t xml:space="preserve">In </w:t>
      </w:r>
      <w:proofErr w:type="spellStart"/>
      <w:r w:rsidR="00D14387">
        <w:t>Jerimiah</w:t>
      </w:r>
      <w:proofErr w:type="spellEnd"/>
      <w:r w:rsidR="00D14387">
        <w:t xml:space="preserve"> 23:24-25</w:t>
      </w:r>
      <w:r w:rsidR="00100905">
        <w:t>,</w:t>
      </w:r>
      <w:r w:rsidR="00D14387">
        <w:t xml:space="preserve"> we read</w:t>
      </w:r>
      <w:r w:rsidR="00C316EE">
        <w:t xml:space="preserve"> </w:t>
      </w:r>
      <w:r w:rsidR="00D14387" w:rsidRPr="00C316EE">
        <w:rPr>
          <w:rStyle w:val="text"/>
          <w:rFonts w:ascii="Helvetica Neue" w:hAnsi="Helvetica Neue"/>
          <w:i/>
          <w:color w:val="000000"/>
        </w:rPr>
        <w:t>Am I a God at hand</w:t>
      </w:r>
      <w:r w:rsidR="00D14387">
        <w:rPr>
          <w:rStyle w:val="text"/>
          <w:rFonts w:ascii="Helvetica Neue" w:hAnsi="Helvetica Neue"/>
          <w:color w:val="000000"/>
        </w:rPr>
        <w:t>, sa</w:t>
      </w:r>
      <w:r w:rsidR="00D14387" w:rsidRPr="00C316EE">
        <w:rPr>
          <w:rStyle w:val="text"/>
          <w:rFonts w:ascii="Helvetica Neue" w:hAnsi="Helvetica Neue"/>
          <w:i/>
          <w:color w:val="000000"/>
        </w:rPr>
        <w:t>ith the </w:t>
      </w:r>
      <w:r w:rsidR="00D14387" w:rsidRPr="00C316EE">
        <w:rPr>
          <w:rStyle w:val="small-caps"/>
          <w:rFonts w:ascii="Helvetica Neue" w:hAnsi="Helvetica Neue"/>
          <w:i/>
          <w:smallCaps/>
          <w:color w:val="000000"/>
        </w:rPr>
        <w:t>Lord</w:t>
      </w:r>
      <w:r w:rsidR="00D14387" w:rsidRPr="00C316EE">
        <w:rPr>
          <w:rStyle w:val="text"/>
          <w:rFonts w:ascii="Helvetica Neue" w:hAnsi="Helvetica Neue"/>
          <w:i/>
          <w:color w:val="000000"/>
        </w:rPr>
        <w:t>, and not a God afar off?</w:t>
      </w:r>
      <w:r w:rsidR="00D14387" w:rsidRPr="00C316EE">
        <w:rPr>
          <w:rFonts w:ascii="Helvetica Neue" w:hAnsi="Helvetica Neue"/>
          <w:i/>
          <w:color w:val="000000"/>
        </w:rPr>
        <w:t xml:space="preserve"> </w:t>
      </w:r>
      <w:r w:rsidR="00D14387" w:rsidRPr="00C316EE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 </w:t>
      </w:r>
      <w:r w:rsidR="00D14387" w:rsidRPr="00C316EE">
        <w:rPr>
          <w:rStyle w:val="text"/>
          <w:rFonts w:ascii="Helvetica Neue" w:hAnsi="Helvetica Neue"/>
          <w:i/>
          <w:color w:val="000000"/>
        </w:rPr>
        <w:t>Can any hide himself in secret places that I shall not see him? saith the </w:t>
      </w:r>
      <w:r w:rsidR="00D14387" w:rsidRPr="00C316EE">
        <w:rPr>
          <w:rStyle w:val="small-caps"/>
          <w:rFonts w:ascii="Helvetica Neue" w:hAnsi="Helvetica Neue"/>
          <w:i/>
          <w:smallCaps/>
          <w:color w:val="000000"/>
        </w:rPr>
        <w:t>Lord</w:t>
      </w:r>
      <w:r w:rsidR="00D14387" w:rsidRPr="00C316EE">
        <w:rPr>
          <w:rStyle w:val="text"/>
          <w:rFonts w:ascii="Helvetica Neue" w:hAnsi="Helvetica Neue"/>
          <w:i/>
          <w:color w:val="000000"/>
        </w:rPr>
        <w:t>. Do not I fill heaven and earth? saith the </w:t>
      </w:r>
      <w:r w:rsidR="00D14387" w:rsidRPr="00C316EE">
        <w:rPr>
          <w:rStyle w:val="small-caps"/>
          <w:rFonts w:ascii="Helvetica Neue" w:hAnsi="Helvetica Neue"/>
          <w:i/>
          <w:smallCaps/>
          <w:color w:val="000000"/>
        </w:rPr>
        <w:t>Lord</w:t>
      </w:r>
      <w:r w:rsidR="00D14387" w:rsidRPr="00C316EE">
        <w:rPr>
          <w:rStyle w:val="text"/>
          <w:rFonts w:ascii="Helvetica Neue" w:hAnsi="Helvetica Neue"/>
          <w:i/>
          <w:color w:val="000000"/>
        </w:rPr>
        <w:t>.</w:t>
      </w:r>
      <w:r w:rsidR="00C316EE" w:rsidRPr="00C316EE">
        <w:rPr>
          <w:rStyle w:val="text"/>
          <w:rFonts w:ascii="Helvetica Neue" w:hAnsi="Helvetica Neue"/>
          <w:i/>
          <w:color w:val="000000"/>
        </w:rPr>
        <w:t xml:space="preserve"> Jeremiah 23:29 declares </w:t>
      </w:r>
      <w:r w:rsidR="00C316EE" w:rsidRPr="00C316EE">
        <w:rPr>
          <w:rFonts w:ascii="Roboto" w:hAnsi="Roboto"/>
          <w:i/>
          <w:color w:val="001320"/>
          <w:shd w:val="clear" w:color="auto" w:fill="FFFFFF"/>
        </w:rPr>
        <w:t>Is not my word like as a fire? saith the LORD; and like a hammer that breaketh the rock in pieces?</w:t>
      </w:r>
      <w:r>
        <w:rPr>
          <w:rFonts w:ascii="Roboto" w:hAnsi="Roboto"/>
          <w:i/>
          <w:color w:val="001320"/>
          <w:shd w:val="clear" w:color="auto" w:fill="FFFFFF"/>
        </w:rPr>
        <w:t xml:space="preserve"> </w:t>
      </w:r>
      <w:r w:rsidR="00EF563F">
        <w:rPr>
          <w:rFonts w:ascii="Roboto" w:hAnsi="Roboto"/>
          <w:color w:val="001320"/>
          <w:shd w:val="clear" w:color="auto" w:fill="FFFFFF"/>
        </w:rPr>
        <w:t xml:space="preserve"> </w:t>
      </w:r>
    </w:p>
    <w:p w:rsidR="00EF563F" w:rsidRDefault="00EF563F" w:rsidP="00EF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Always blessed, we are apart and together during Easter week this year. NW Houston IWA! is grateful </w:t>
      </w:r>
      <w:r w:rsidR="006F73C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two loyal member</w:t>
      </w:r>
      <w:r w:rsidR="00BE6243">
        <w:rPr>
          <w:rFonts w:ascii="Times New Roman" w:hAnsi="Times New Roman" w:cs="Times New Roman"/>
          <w:sz w:val="24"/>
          <w:szCs w:val="24"/>
        </w:rPr>
        <w:t>s</w:t>
      </w:r>
      <w:r w:rsidR="006F73CA">
        <w:rPr>
          <w:rFonts w:ascii="Times New Roman" w:hAnsi="Times New Roman" w:cs="Times New Roman"/>
          <w:sz w:val="24"/>
          <w:szCs w:val="24"/>
        </w:rPr>
        <w:t xml:space="preserve"> </w:t>
      </w:r>
      <w:r w:rsidR="004C39AF">
        <w:rPr>
          <w:rFonts w:ascii="Times New Roman" w:hAnsi="Times New Roman" w:cs="Times New Roman"/>
          <w:sz w:val="24"/>
          <w:szCs w:val="24"/>
        </w:rPr>
        <w:t>and their</w:t>
      </w:r>
      <w:r w:rsidR="0010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publications this Easter month. Scroll down for the good news. </w:t>
      </w:r>
    </w:p>
    <w:p w:rsidR="003C29F2" w:rsidRDefault="00EF563F" w:rsidP="00EF5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219" w:rsidRDefault="00EF563F" w:rsidP="004A6FD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</w:t>
      </w:r>
      <w:r w:rsidR="00055B41">
        <w:rPr>
          <w:rFonts w:ascii="Helvetica Neue" w:hAnsi="Helvetica Neue"/>
          <w:color w:val="000000"/>
          <w:shd w:val="clear" w:color="auto" w:fill="FFFFFF"/>
        </w:rPr>
        <w:t xml:space="preserve">         2</w:t>
      </w:r>
    </w:p>
    <w:p w:rsidR="00EF563F" w:rsidRDefault="00EF563F" w:rsidP="004A6FD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:rsidR="00754219" w:rsidRPr="00754219" w:rsidRDefault="0063322E" w:rsidP="0075421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63322E">
        <w:drawing>
          <wp:inline distT="0" distB="0" distL="0" distR="0">
            <wp:extent cx="715992" cy="914400"/>
            <wp:effectExtent l="19050" t="0" r="7908" b="0"/>
            <wp:docPr id="13" name="Picture 4" descr="C:\Users\Martha\AppData\Local\Microsoft\Windows\INetCache\IE\6ZRPS3UR\town_cri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ha\AppData\Local\Microsoft\Windows\INetCache\IE\6ZRPS3UR\town_crier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219">
        <w:br/>
      </w:r>
      <w:r w:rsidR="00754219" w:rsidRPr="00754219">
        <w:rPr>
          <w:color w:val="000000"/>
          <w:sz w:val="28"/>
          <w:szCs w:val="28"/>
          <w:shd w:val="clear" w:color="auto" w:fill="FFFFFF"/>
        </w:rPr>
        <w:t>Congratulations!</w:t>
      </w:r>
    </w:p>
    <w:p w:rsidR="00754219" w:rsidRDefault="0063322E" w:rsidP="0075421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C</w:t>
      </w:r>
      <w:r w:rsidR="00754219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herri Taylor and Connie McWilliams</w:t>
      </w:r>
    </w:p>
    <w:p w:rsidR="00754219" w:rsidRDefault="00754219" w:rsidP="004A6FD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754219" w:rsidRDefault="00754219" w:rsidP="0075421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754219">
        <w:rPr>
          <w:rFonts w:ascii="Helvetica Neue" w:hAnsi="Helvetica Neue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971570" cy="3017520"/>
            <wp:effectExtent l="19050" t="0" r="0" b="0"/>
            <wp:docPr id="12" name="Picture 1" descr="https://images-na.ssl-images-amazon.com/images/I/515je-IlS2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5je-IlS2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7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19" w:rsidRDefault="00754219" w:rsidP="0075421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754219" w:rsidRDefault="00754219" w:rsidP="007542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Cherri Taylor</w:t>
      </w:r>
      <w:r>
        <w:rPr>
          <w:rFonts w:ascii="Helvetica Neue" w:hAnsi="Helvetica Neue" w:hint="eastAsia"/>
          <w:color w:val="000000"/>
          <w:sz w:val="28"/>
          <w:szCs w:val="28"/>
          <w:shd w:val="clear" w:color="auto" w:fill="FFFFFF"/>
        </w:rPr>
        <w:t>’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s  book is available at Amazon and your favorite book stores. </w:t>
      </w:r>
    </w:p>
    <w:p w:rsidR="00BE4282" w:rsidRPr="00754219" w:rsidRDefault="00BE4282" w:rsidP="007542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Check it out. </w:t>
      </w:r>
      <w:hyperlink r:id="rId9" w:tgtFrame="_blank" w:history="1">
        <w:r>
          <w:rPr>
            <w:rStyle w:val="Hyperlink"/>
            <w:rFonts w:ascii="Helvetica" w:hAnsi="Helvetica"/>
            <w:color w:val="1155CC"/>
            <w:shd w:val="clear" w:color="auto" w:fill="FFFFFF"/>
          </w:rPr>
          <w:t>https://www.amazon.com/Wake-Me-When-Skinny-Classroom/dp/B086LDRL86/ref=sr_1_1?dchild=1&amp;keywords=Wake+Me+When+I%27m+Skinny&amp;qid=1586364952&amp;sr=8-1</w:t>
        </w:r>
      </w:hyperlink>
    </w:p>
    <w:p w:rsidR="00754219" w:rsidRDefault="00754219" w:rsidP="004A6FD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:rsidR="00132CEB" w:rsidRDefault="00754219" w:rsidP="0063322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754219">
        <w:rPr>
          <w:color w:val="000000"/>
          <w:sz w:val="28"/>
          <w:szCs w:val="28"/>
          <w:shd w:val="clear" w:color="auto" w:fill="FFFFFF"/>
        </w:rPr>
        <w:t>Connie McWilliam’s</w:t>
      </w:r>
      <w:r>
        <w:rPr>
          <w:rFonts w:ascii="Helvetica Neue" w:hAnsi="Helvetica Neue"/>
          <w:color w:val="000000"/>
          <w:shd w:val="clear" w:color="auto" w:fill="FFFFFF"/>
        </w:rPr>
        <w:t xml:space="preserve"> HUG GOD is scheduled for the APRIL, 2020 issue of THE ENCHANTED FILE CABINET ONLINE SHORT STORY MAGAZINE (which will go live tomorrow (April 11</w:t>
      </w:r>
      <w:r w:rsidR="0063322E">
        <w:rPr>
          <w:rFonts w:ascii="Helvetica Neue" w:hAnsi="Helvetica Neue"/>
          <w:color w:val="000000"/>
          <w:shd w:val="clear" w:color="auto" w:fill="FFFFFF"/>
        </w:rPr>
        <w:t xml:space="preserve">Town </w:t>
      </w:r>
      <w:r>
        <w:rPr>
          <w:rFonts w:ascii="Helvetica Neue" w:hAnsi="Helvetica Neue"/>
          <w:color w:val="000000"/>
          <w:shd w:val="clear" w:color="auto" w:fill="FFFFFF"/>
        </w:rPr>
        <w:t>) and the JULY, 2020 issue of CONCEIT MAG</w:t>
      </w:r>
      <w:r w:rsidR="00EF563F">
        <w:rPr>
          <w:rFonts w:ascii="Helvetica Neue" w:hAnsi="Helvetica Neue"/>
          <w:color w:val="000000"/>
          <w:shd w:val="clear" w:color="auto" w:fill="FFFFFF"/>
        </w:rPr>
        <w:t>.</w:t>
      </w:r>
    </w:p>
    <w:p w:rsidR="00EF563F" w:rsidRDefault="00EF563F" w:rsidP="0063322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:rsidR="00EF563F" w:rsidRDefault="00EF563F" w:rsidP="0063322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At home? You better be! Seeking curious, </w:t>
      </w:r>
      <w:r>
        <w:rPr>
          <w:rFonts w:ascii="Helvetica Neue" w:hAnsi="Helvetica Neue" w:hint="eastAsia"/>
          <w:color w:val="000000"/>
          <w:shd w:val="clear" w:color="auto" w:fill="FFFFFF"/>
        </w:rPr>
        <w:t>energetic</w:t>
      </w:r>
      <w:r>
        <w:rPr>
          <w:rFonts w:ascii="Helvetica Neue" w:hAnsi="Helvetica Neue"/>
          <w:color w:val="000000"/>
          <w:shd w:val="clear" w:color="auto" w:fill="FFFFFF"/>
        </w:rPr>
        <w:t xml:space="preserve">, kind, friendly, joyful, </w:t>
      </w:r>
      <w:proofErr w:type="spellStart"/>
      <w:r>
        <w:rPr>
          <w:rFonts w:ascii="Helvetica Neue" w:hAnsi="Helvetica Neue"/>
          <w:color w:val="000000"/>
          <w:shd w:val="clear" w:color="auto" w:fill="FFFFFF"/>
        </w:rPr>
        <w:t>optimistic,confident</w:t>
      </w:r>
      <w:proofErr w:type="spellEnd"/>
      <w:r>
        <w:rPr>
          <w:rFonts w:ascii="Helvetica Neue" w:hAnsi="Helvetica Neue"/>
          <w:color w:val="000000"/>
          <w:shd w:val="clear" w:color="auto" w:fill="FFFFFF"/>
        </w:rPr>
        <w:t xml:space="preserve">, frank, loving words?.  Read Cherri Taylor and Connie McWilliams! </w:t>
      </w:r>
    </w:p>
    <w:p w:rsidR="0047509B" w:rsidRDefault="00EF563F" w:rsidP="00EF563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EF563F" w:rsidRDefault="00506D98" w:rsidP="00EF563F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3</w:t>
      </w:r>
    </w:p>
    <w:p w:rsidR="0063322E" w:rsidRDefault="00352229" w:rsidP="00633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352229">
        <w:rPr>
          <w:noProof/>
          <w:szCs w:val="24"/>
        </w:rPr>
        <w:drawing>
          <wp:inline distT="0" distB="0" distL="0" distR="0">
            <wp:extent cx="1006471" cy="640080"/>
            <wp:effectExtent l="19050" t="0" r="3179" b="0"/>
            <wp:docPr id="5" name="Picture 1" descr="C:\Users\Martha\AppData\Local\Microsoft\Windows\INetCache\IE\6ZRPS3UR\cancell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\AppData\Local\Microsoft\Windows\INetCache\IE\6ZRPS3UR\cancelled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1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52229" w:rsidRDefault="00352229" w:rsidP="00633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352229">
        <w:rPr>
          <w:rFonts w:ascii="Times New Roman" w:hAnsi="Times New Roman" w:cs="Times New Roman"/>
          <w:sz w:val="32"/>
          <w:szCs w:val="32"/>
        </w:rPr>
        <w:t>NW HOUSTON IWA! will not meet as scheduled on April 14</w:t>
      </w:r>
      <w:r>
        <w:rPr>
          <w:rFonts w:ascii="Times New Roman" w:hAnsi="Times New Roman" w:cs="Times New Roman"/>
          <w:sz w:val="32"/>
          <w:szCs w:val="32"/>
        </w:rPr>
        <w:t>, 2020.</w:t>
      </w:r>
      <w:r w:rsidRPr="003522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563F" w:rsidRDefault="00EF563F" w:rsidP="006332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We’ll play it by ear and follow the guidelines about our May meeting. </w:t>
      </w:r>
    </w:p>
    <w:p w:rsidR="00EF563F" w:rsidRDefault="00EF563F" w:rsidP="006332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Stay Tuned!</w:t>
      </w:r>
    </w:p>
    <w:p w:rsidR="0063322E" w:rsidRDefault="0063322E" w:rsidP="006332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STAY AT HOME</w:t>
      </w:r>
    </w:p>
    <w:p w:rsidR="0063322E" w:rsidRDefault="0063322E" w:rsidP="006332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KEEP SAFE</w:t>
      </w:r>
    </w:p>
    <w:p w:rsidR="0063322E" w:rsidRDefault="0063322E" w:rsidP="0063322E">
      <w:pPr>
        <w:jc w:val="center"/>
        <w:rPr>
          <w:rFonts w:ascii="Times New Roman" w:hAnsi="Times New Roman" w:cs="Times New Roman"/>
          <w:sz w:val="32"/>
          <w:szCs w:val="32"/>
        </w:rPr>
      </w:pPr>
      <w:r w:rsidRPr="0063322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309513" cy="3108960"/>
            <wp:effectExtent l="19050" t="0" r="0" b="0"/>
            <wp:docPr id="15" name="Picture 6" descr="C:\Users\Martha\AppData\Local\Microsoft\Windows\INetCache\IE\6ZRPS3UR\Le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ha\AppData\Local\Microsoft\Windows\INetCache\IE\6ZRPS3UR\Lent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13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29" w:rsidRDefault="0063322E" w:rsidP="00352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A BLESSED EASTER FROM ALL OF US AT </w:t>
      </w:r>
    </w:p>
    <w:p w:rsidR="00352229" w:rsidRDefault="0063322E" w:rsidP="006332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NW HOUSTON IWA!</w:t>
      </w:r>
    </w:p>
    <w:p w:rsidR="0063322E" w:rsidRPr="0063322E" w:rsidRDefault="0063322E" w:rsidP="0063322E">
      <w:pPr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63322E">
        <w:rPr>
          <w:rFonts w:ascii="Times New Roman" w:hAnsi="Times New Roman" w:cs="Times New Roman"/>
          <w:sz w:val="20"/>
          <w:szCs w:val="20"/>
        </w:rPr>
        <w:t>Subscribe or unsubscribe</w:t>
      </w:r>
      <w:r w:rsidR="00EF241F">
        <w:rPr>
          <w:rFonts w:ascii="Times New Roman" w:hAnsi="Times New Roman" w:cs="Times New Roman"/>
          <w:sz w:val="20"/>
          <w:szCs w:val="20"/>
        </w:rPr>
        <w:t xml:space="preserve">  - </w:t>
      </w:r>
      <w:r w:rsidRPr="0063322E">
        <w:rPr>
          <w:rFonts w:ascii="Times New Roman" w:hAnsi="Times New Roman" w:cs="Times New Roman"/>
          <w:sz w:val="20"/>
          <w:szCs w:val="20"/>
        </w:rPr>
        <w:t xml:space="preserve"> Martha Roddy </w:t>
      </w:r>
      <w:r w:rsidRPr="0063322E">
        <w:rPr>
          <w:rFonts w:ascii="Times New Roman" w:hAnsi="Times New Roman" w:cs="Times New Roman"/>
          <w:color w:val="0070C0"/>
          <w:sz w:val="20"/>
          <w:szCs w:val="20"/>
        </w:rPr>
        <w:t>magnolia7787@gmail-com.</w:t>
      </w:r>
    </w:p>
    <w:p w:rsidR="00352229" w:rsidRPr="00352229" w:rsidRDefault="00352229" w:rsidP="00352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sectPr w:rsidR="00352229" w:rsidRPr="00352229" w:rsidSect="00EF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AxMjI1MDU2MDS1MDFR0lEKTi0uzszPAykwrQUAoScEoywAAAA="/>
  </w:docVars>
  <w:rsids>
    <w:rsidRoot w:val="007F3D45"/>
    <w:rsid w:val="00055B41"/>
    <w:rsid w:val="00100905"/>
    <w:rsid w:val="00110D2E"/>
    <w:rsid w:val="00132CEB"/>
    <w:rsid w:val="001427CD"/>
    <w:rsid w:val="0027711E"/>
    <w:rsid w:val="00352229"/>
    <w:rsid w:val="003C29F2"/>
    <w:rsid w:val="00471217"/>
    <w:rsid w:val="0047216C"/>
    <w:rsid w:val="0047509B"/>
    <w:rsid w:val="004A6FD8"/>
    <w:rsid w:val="004C39AF"/>
    <w:rsid w:val="00506D98"/>
    <w:rsid w:val="00605DED"/>
    <w:rsid w:val="0063322E"/>
    <w:rsid w:val="006A3A3A"/>
    <w:rsid w:val="006F73CA"/>
    <w:rsid w:val="00754219"/>
    <w:rsid w:val="007F3D45"/>
    <w:rsid w:val="00840601"/>
    <w:rsid w:val="008B1159"/>
    <w:rsid w:val="00BE4282"/>
    <w:rsid w:val="00BE6243"/>
    <w:rsid w:val="00C316EE"/>
    <w:rsid w:val="00C83E7F"/>
    <w:rsid w:val="00CA4482"/>
    <w:rsid w:val="00CC4CC3"/>
    <w:rsid w:val="00D14387"/>
    <w:rsid w:val="00DD03D1"/>
    <w:rsid w:val="00E60DBB"/>
    <w:rsid w:val="00EF00F8"/>
    <w:rsid w:val="00EF241F"/>
    <w:rsid w:val="00EF563F"/>
    <w:rsid w:val="00F3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29"/>
  </w:style>
  <w:style w:type="paragraph" w:styleId="Heading1">
    <w:name w:val="heading 1"/>
    <w:basedOn w:val="Normal"/>
    <w:next w:val="Normal"/>
    <w:link w:val="Heading1Char"/>
    <w:uiPriority w:val="9"/>
    <w:qFormat/>
    <w:rsid w:val="00132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32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B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32C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32CEB"/>
    <w:rPr>
      <w:color w:val="0000FF"/>
      <w:u w:val="single"/>
    </w:rPr>
  </w:style>
  <w:style w:type="character" w:customStyle="1" w:styleId="note">
    <w:name w:val="note"/>
    <w:basedOn w:val="DefaultParagraphFont"/>
    <w:rsid w:val="00132CEB"/>
  </w:style>
  <w:style w:type="paragraph" w:styleId="NormalWeb">
    <w:name w:val="Normal (Web)"/>
    <w:basedOn w:val="Normal"/>
    <w:uiPriority w:val="99"/>
    <w:unhideWhenUsed/>
    <w:rsid w:val="0013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132CEB"/>
  </w:style>
  <w:style w:type="character" w:styleId="Strong">
    <w:name w:val="Strong"/>
    <w:basedOn w:val="DefaultParagraphFont"/>
    <w:uiPriority w:val="22"/>
    <w:qFormat/>
    <w:rsid w:val="00132CEB"/>
    <w:rPr>
      <w:b/>
      <w:bCs/>
    </w:rPr>
  </w:style>
  <w:style w:type="character" w:customStyle="1" w:styleId="verse-23">
    <w:name w:val="verse-23"/>
    <w:basedOn w:val="DefaultParagraphFont"/>
    <w:rsid w:val="00132CEB"/>
  </w:style>
  <w:style w:type="character" w:customStyle="1" w:styleId="verse-24">
    <w:name w:val="verse-24"/>
    <w:basedOn w:val="DefaultParagraphFont"/>
    <w:rsid w:val="00132CEB"/>
  </w:style>
  <w:style w:type="character" w:customStyle="1" w:styleId="verse-29">
    <w:name w:val="verse-29"/>
    <w:basedOn w:val="DefaultParagraphFont"/>
    <w:rsid w:val="00132CEB"/>
  </w:style>
  <w:style w:type="character" w:customStyle="1" w:styleId="Heading1Char">
    <w:name w:val="Heading 1 Char"/>
    <w:basedOn w:val="DefaultParagraphFont"/>
    <w:link w:val="Heading1"/>
    <w:uiPriority w:val="9"/>
    <w:rsid w:val="00132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132CEB"/>
  </w:style>
  <w:style w:type="character" w:customStyle="1" w:styleId="passage-display-version">
    <w:name w:val="passage-display-version"/>
    <w:basedOn w:val="DefaultParagraphFont"/>
    <w:rsid w:val="00132CEB"/>
  </w:style>
  <w:style w:type="character" w:customStyle="1" w:styleId="text">
    <w:name w:val="text"/>
    <w:basedOn w:val="DefaultParagraphFont"/>
    <w:rsid w:val="00132CEB"/>
  </w:style>
  <w:style w:type="character" w:customStyle="1" w:styleId="small-caps">
    <w:name w:val="small-caps"/>
    <w:basedOn w:val="DefaultParagraphFont"/>
    <w:rsid w:val="00132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Wake-Me-When-Skinny-Classroom/dp/B086LDRL86/ref=sr_1_1?dchild=1&amp;keywords=Wake+Me+When+I%27m+Skinny&amp;qid=1586364952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68C5D-B2A6-41F5-B177-838EA8C1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2020-04-11T01:24:00Z</dcterms:created>
  <dcterms:modified xsi:type="dcterms:W3CDTF">2020-04-11T01:24:00Z</dcterms:modified>
</cp:coreProperties>
</file>